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A78C9" w14:textId="185483B8" w:rsidR="00BD5D49" w:rsidRDefault="0058071E" w:rsidP="00457397">
      <w:pPr>
        <w:jc w:val="center"/>
        <w:rPr>
          <w:color w:val="000000" w:themeColor="text1"/>
          <w:sz w:val="30"/>
          <w:szCs w:val="30"/>
        </w:rPr>
      </w:pPr>
      <w:r>
        <w:rPr>
          <w:b/>
          <w:noProof/>
          <w:color w:val="FF0000"/>
          <w:sz w:val="20"/>
          <w:szCs w:val="44"/>
        </w:rPr>
        <w:drawing>
          <wp:anchor distT="0" distB="0" distL="114300" distR="114300" simplePos="0" relativeHeight="251673600" behindDoc="1" locked="0" layoutInCell="1" allowOverlap="1" wp14:anchorId="7FE63885" wp14:editId="21538FA1">
            <wp:simplePos x="0" y="0"/>
            <wp:positionH relativeFrom="column">
              <wp:posOffset>-545429</wp:posOffset>
            </wp:positionH>
            <wp:positionV relativeFrom="paragraph">
              <wp:posOffset>-445620</wp:posOffset>
            </wp:positionV>
            <wp:extent cx="7273582" cy="10325528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85f1aa6d4639c0291b2880c446b8d5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3582" cy="10325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80A" w:rsidRPr="003451A0">
        <w:rPr>
          <w:b/>
          <w:noProof/>
          <w:color w:val="000000" w:themeColor="text1"/>
          <w:sz w:val="1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46410" wp14:editId="4A545AFF">
                <wp:simplePos x="0" y="0"/>
                <wp:positionH relativeFrom="column">
                  <wp:posOffset>1259855</wp:posOffset>
                </wp:positionH>
                <wp:positionV relativeFrom="paragraph">
                  <wp:posOffset>188595</wp:posOffset>
                </wp:positionV>
                <wp:extent cx="4592955" cy="2246630"/>
                <wp:effectExtent l="0" t="0" r="0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9273FC" w14:textId="77777777" w:rsidR="003451A0" w:rsidRDefault="003451A0" w:rsidP="003451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14:paraId="097859D3" w14:textId="77777777" w:rsid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SỞ GIÁO DỤC VÀ ĐÀO TẠO</w:t>
                            </w:r>
                          </w:p>
                          <w:p w14:paraId="691AADDF" w14:textId="77777777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THÀNH PHỐ HỒ CHÍ MINH</w:t>
                            </w:r>
                          </w:p>
                          <w:p w14:paraId="3F8D2305" w14:textId="77777777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4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position w:val="1"/>
                                <w:sz w:val="44"/>
                                <w:szCs w:val="26"/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46410" id="Rectangle 3" o:spid="_x0000_s1026" style="position:absolute;left:0;text-align:left;margin-left:99.2pt;margin-top:14.85pt;width:361.65pt;height:17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" filled="f" fillcolor="#4f81bd [3204]" stroked="f" strokecolor="black [3213]">
                <v:shadow color="#eeece1 [3214]"/>
                <v:textbox style="mso-fit-shape-to-text:t">
                  <w:txbxContent>
                    <w:p w14:paraId="2C9273FC" w14:textId="77777777" w:rsidR="003451A0" w:rsidRDefault="003451A0" w:rsidP="003451A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14:paraId="097859D3" w14:textId="77777777" w:rsid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SỞ GIÁO DỤC VÀ ĐÀO TẠO</w:t>
                      </w:r>
                    </w:p>
                    <w:p w14:paraId="691AADDF" w14:textId="77777777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THÀNH PHỐ HỒ CHÍ MINH</w:t>
                      </w:r>
                    </w:p>
                    <w:p w14:paraId="3F8D2305" w14:textId="77777777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4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position w:val="1"/>
                          <w:sz w:val="44"/>
                          <w:szCs w:val="26"/>
                        </w:rPr>
                        <w:t>TRUNG TÂM GDTX TIẾNG HOA</w:t>
                      </w:r>
                    </w:p>
                  </w:txbxContent>
                </v:textbox>
              </v:rect>
            </w:pict>
          </mc:Fallback>
        </mc:AlternateContent>
      </w:r>
      <w:r w:rsidR="00F04BA6"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71552" behindDoc="0" locked="0" layoutInCell="1" allowOverlap="1" wp14:anchorId="7FEFD7C3" wp14:editId="2F35588A">
            <wp:simplePos x="0" y="0"/>
            <wp:positionH relativeFrom="column">
              <wp:posOffset>-540385</wp:posOffset>
            </wp:positionH>
            <wp:positionV relativeFrom="paragraph">
              <wp:posOffset>10469245</wp:posOffset>
            </wp:positionV>
            <wp:extent cx="7439025" cy="53911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ung-bia-giao-an-dep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88C97" w14:textId="3CB7FF1C" w:rsidR="00BD5D49" w:rsidRDefault="00F1680A" w:rsidP="005A07F8">
      <w:pPr>
        <w:rPr>
          <w:color w:val="000000" w:themeColor="text1"/>
          <w:sz w:val="30"/>
          <w:szCs w:val="30"/>
        </w:rPr>
      </w:pPr>
      <w:r>
        <w:rPr>
          <w:b/>
          <w:noProof/>
          <w:color w:val="000000" w:themeColor="text1"/>
          <w:sz w:val="16"/>
          <w:szCs w:val="36"/>
        </w:rPr>
        <w:drawing>
          <wp:anchor distT="0" distB="0" distL="114300" distR="114300" simplePos="0" relativeHeight="251672576" behindDoc="0" locked="0" layoutInCell="1" allowOverlap="1" wp14:anchorId="0C13DBB2" wp14:editId="438A3E05">
            <wp:simplePos x="0" y="0"/>
            <wp:positionH relativeFrom="column">
              <wp:posOffset>320675</wp:posOffset>
            </wp:positionH>
            <wp:positionV relativeFrom="paragraph">
              <wp:posOffset>129746</wp:posOffset>
            </wp:positionV>
            <wp:extent cx="1040765" cy="1040765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h Logo TT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640F6" w14:textId="4AEA7A85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23F721D8" w14:textId="2201AE86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5ADA1457" w14:textId="14196ECB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7B4B2245" w14:textId="705BA6EE" w:rsidR="00226BD7" w:rsidRDefault="00226BD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0C6EBB03" w14:textId="173A9A2B" w:rsidR="00826F67" w:rsidRPr="00826F67" w:rsidRDefault="00826F67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CHUYÊN ĐỀ</w:t>
      </w:r>
    </w:p>
    <w:p w14:paraId="0F092501" w14:textId="5321B011" w:rsidR="00C11F4F" w:rsidRPr="00826F67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 xml:space="preserve">“HỌC TẬP VÀ LÀM THEO TƯ TƯỞNG </w:t>
      </w:r>
    </w:p>
    <w:p w14:paraId="6CDD52B4" w14:textId="42A73A88" w:rsidR="00C11F4F" w:rsidRPr="00826F67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ĐẠO ĐỨC PHONG CÁCH HỒ CHÍ MINH”</w:t>
      </w:r>
    </w:p>
    <w:p w14:paraId="01BABE34" w14:textId="11BDDDB9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741F7946" w14:textId="2974A788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767C6EF6" w14:textId="7B4B5540" w:rsidR="00826F67" w:rsidRPr="00C11F4F" w:rsidRDefault="00826F67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1EB9BFF1" w14:textId="0668843E" w:rsidR="00C11F4F" w:rsidRPr="00C11F4F" w:rsidRDefault="00C11F4F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57053BAB" w14:textId="3E52432C" w:rsidR="00F21E37" w:rsidRPr="0058071E" w:rsidRDefault="00AD17AD" w:rsidP="00AD17AD">
      <w:pPr>
        <w:spacing w:line="276" w:lineRule="auto"/>
        <w:jc w:val="center"/>
        <w:rPr>
          <w:b/>
          <w:color w:val="00B050"/>
          <w:sz w:val="72"/>
          <w:szCs w:val="48"/>
        </w:rPr>
      </w:pPr>
      <w:proofErr w:type="spellStart"/>
      <w:r w:rsidRPr="0058071E">
        <w:rPr>
          <w:b/>
          <w:color w:val="00B050"/>
          <w:sz w:val="72"/>
          <w:szCs w:val="48"/>
        </w:rPr>
        <w:t>Tuầ</w:t>
      </w:r>
      <w:r w:rsidR="009922A2" w:rsidRPr="0058071E">
        <w:rPr>
          <w:b/>
          <w:color w:val="00B050"/>
          <w:sz w:val="72"/>
          <w:szCs w:val="48"/>
        </w:rPr>
        <w:t>n</w:t>
      </w:r>
      <w:proofErr w:type="spellEnd"/>
      <w:r w:rsidR="009922A2" w:rsidRPr="0058071E">
        <w:rPr>
          <w:b/>
          <w:color w:val="00B050"/>
          <w:sz w:val="72"/>
          <w:szCs w:val="48"/>
        </w:rPr>
        <w:t xml:space="preserve"> </w:t>
      </w:r>
      <w:r w:rsidR="00F1680A" w:rsidRPr="0058071E">
        <w:rPr>
          <w:b/>
          <w:color w:val="00B050"/>
          <w:sz w:val="72"/>
          <w:szCs w:val="48"/>
        </w:rPr>
        <w:t>4</w:t>
      </w:r>
      <w:r w:rsidR="009922A2" w:rsidRPr="0058071E">
        <w:rPr>
          <w:b/>
          <w:color w:val="00B050"/>
          <w:sz w:val="72"/>
          <w:szCs w:val="48"/>
        </w:rPr>
        <w:t xml:space="preserve"> </w:t>
      </w:r>
      <w:proofErr w:type="spellStart"/>
      <w:r w:rsidR="009922A2" w:rsidRPr="0058071E">
        <w:rPr>
          <w:b/>
          <w:color w:val="00B050"/>
          <w:sz w:val="72"/>
          <w:szCs w:val="48"/>
        </w:rPr>
        <w:t>Tháng</w:t>
      </w:r>
      <w:proofErr w:type="spellEnd"/>
      <w:r w:rsidR="00F1680A" w:rsidRPr="0058071E">
        <w:rPr>
          <w:b/>
          <w:color w:val="00B050"/>
          <w:sz w:val="72"/>
          <w:szCs w:val="48"/>
        </w:rPr>
        <w:t xml:space="preserve"> 11</w:t>
      </w:r>
      <w:r w:rsidR="009922A2" w:rsidRPr="0058071E">
        <w:rPr>
          <w:b/>
          <w:color w:val="00B050"/>
          <w:sz w:val="72"/>
          <w:szCs w:val="48"/>
        </w:rPr>
        <w:t xml:space="preserve"> </w:t>
      </w:r>
      <w:proofErr w:type="spellStart"/>
      <w:r w:rsidR="009922A2" w:rsidRPr="0058071E">
        <w:rPr>
          <w:b/>
          <w:color w:val="00B050"/>
          <w:sz w:val="72"/>
          <w:szCs w:val="48"/>
        </w:rPr>
        <w:t>Năm</w:t>
      </w:r>
      <w:proofErr w:type="spellEnd"/>
      <w:r w:rsidR="009922A2" w:rsidRPr="0058071E">
        <w:rPr>
          <w:b/>
          <w:color w:val="00B050"/>
          <w:sz w:val="72"/>
          <w:szCs w:val="48"/>
        </w:rPr>
        <w:t xml:space="preserve"> 202</w:t>
      </w:r>
      <w:r w:rsidR="00F1680A" w:rsidRPr="0058071E">
        <w:rPr>
          <w:b/>
          <w:color w:val="00B050"/>
          <w:sz w:val="72"/>
          <w:szCs w:val="48"/>
        </w:rPr>
        <w:t>3</w:t>
      </w:r>
    </w:p>
    <w:p w14:paraId="7ECEF505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649AC237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2019AC7F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13FB48ED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2A2955D6" w14:textId="77777777" w:rsidR="00826F67" w:rsidRPr="0058071E" w:rsidRDefault="00826F67" w:rsidP="00AD17AD">
      <w:pPr>
        <w:spacing w:line="276" w:lineRule="auto"/>
        <w:jc w:val="center"/>
        <w:rPr>
          <w:b/>
          <w:color w:val="E36C0A" w:themeColor="accent6" w:themeShade="BF"/>
          <w:sz w:val="46"/>
          <w:szCs w:val="44"/>
        </w:rPr>
      </w:pPr>
    </w:p>
    <w:p w14:paraId="0ECEACE4" w14:textId="77777777" w:rsidR="00864CC1" w:rsidRPr="0058071E" w:rsidRDefault="00136DF6" w:rsidP="0097553F">
      <w:pPr>
        <w:spacing w:line="276" w:lineRule="auto"/>
        <w:jc w:val="center"/>
        <w:rPr>
          <w:b/>
          <w:color w:val="E36C0A" w:themeColor="accent6" w:themeShade="BF"/>
          <w:sz w:val="64"/>
          <w:szCs w:val="44"/>
        </w:rPr>
      </w:pPr>
      <w:r w:rsidRPr="0058071E">
        <w:rPr>
          <w:b/>
          <w:color w:val="E36C0A" w:themeColor="accent6" w:themeShade="BF"/>
          <w:sz w:val="64"/>
          <w:szCs w:val="44"/>
        </w:rPr>
        <w:t>“</w:t>
      </w:r>
      <w:r w:rsidR="0097553F" w:rsidRPr="0058071E">
        <w:rPr>
          <w:b/>
          <w:color w:val="E36C0A" w:themeColor="accent6" w:themeShade="BF"/>
          <w:sz w:val="64"/>
          <w:szCs w:val="44"/>
        </w:rPr>
        <w:t>CHÁU TẬP ĐÀN MỘT TAY CÓ KHÓ LẮM KHÔNG</w:t>
      </w:r>
      <w:r w:rsidR="00AD17AD" w:rsidRPr="0058071E">
        <w:rPr>
          <w:b/>
          <w:color w:val="E36C0A" w:themeColor="accent6" w:themeShade="BF"/>
          <w:sz w:val="64"/>
          <w:szCs w:val="44"/>
        </w:rPr>
        <w:t>”</w:t>
      </w:r>
    </w:p>
    <w:p w14:paraId="29CB5882" w14:textId="77777777" w:rsidR="00826F67" w:rsidRDefault="00826F67" w:rsidP="00864CC1">
      <w:pPr>
        <w:spacing w:line="276" w:lineRule="auto"/>
        <w:jc w:val="left"/>
        <w:rPr>
          <w:color w:val="000000" w:themeColor="text1"/>
          <w:sz w:val="28"/>
          <w:szCs w:val="28"/>
        </w:rPr>
      </w:pPr>
    </w:p>
    <w:p w14:paraId="790F371C" w14:textId="486DBD98" w:rsidR="0097553F" w:rsidRPr="0058071E" w:rsidRDefault="0058071E" w:rsidP="002B5DF4">
      <w:pPr>
        <w:spacing w:line="276" w:lineRule="auto"/>
        <w:ind w:firstLine="420"/>
        <w:rPr>
          <w:color w:val="000099"/>
          <w:spacing w:val="10"/>
          <w:sz w:val="32"/>
          <w:szCs w:val="32"/>
        </w:rPr>
      </w:pPr>
      <w:r w:rsidRPr="0058071E">
        <w:rPr>
          <w:b/>
          <w:noProof/>
          <w:color w:val="000099"/>
          <w:sz w:val="20"/>
          <w:szCs w:val="44"/>
        </w:rPr>
        <w:lastRenderedPageBreak/>
        <w:drawing>
          <wp:anchor distT="0" distB="0" distL="114300" distR="114300" simplePos="0" relativeHeight="251674624" behindDoc="1" locked="0" layoutInCell="1" allowOverlap="1" wp14:anchorId="4C8EFEAA" wp14:editId="2514E495">
            <wp:simplePos x="0" y="0"/>
            <wp:positionH relativeFrom="column">
              <wp:posOffset>-594360</wp:posOffset>
            </wp:positionH>
            <wp:positionV relativeFrom="paragraph">
              <wp:posOffset>-478040</wp:posOffset>
            </wp:positionV>
            <wp:extent cx="7303135" cy="10411691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7eec25d979155746ab36eb1681092c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0"/>
                    <a:stretch/>
                  </pic:blipFill>
                  <pic:spPr bwMode="auto">
                    <a:xfrm>
                      <a:off x="0" y="0"/>
                      <a:ext cx="7303135" cy="10411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Cả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hội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trường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như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lắng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xuống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khi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âm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thanh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của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cây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đàn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ghi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ta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trong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lòng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người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nghệ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sĩ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một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tay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cất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lên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.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Âm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thanh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cuối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cùng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của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bản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nhạc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chưa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kịp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tan ra,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hàng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F1680A" w:rsidRPr="0058071E">
        <w:rPr>
          <w:color w:val="000099"/>
          <w:spacing w:val="10"/>
          <w:sz w:val="32"/>
          <w:szCs w:val="32"/>
        </w:rPr>
        <w:t>ngàn</w:t>
      </w:r>
      <w:proofErr w:type="spellEnd"/>
      <w:r w:rsidR="00F1680A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F1680A" w:rsidRPr="0058071E">
        <w:rPr>
          <w:color w:val="000099"/>
          <w:spacing w:val="10"/>
          <w:sz w:val="32"/>
          <w:szCs w:val="32"/>
        </w:rPr>
        <w:t>tiếng</w:t>
      </w:r>
      <w:proofErr w:type="spellEnd"/>
      <w:r w:rsidR="00F1680A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vỗ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tay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đã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vang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dội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="00F1680A" w:rsidRPr="0058071E">
        <w:rPr>
          <w:color w:val="000099"/>
          <w:spacing w:val="10"/>
          <w:sz w:val="32"/>
          <w:szCs w:val="32"/>
        </w:rPr>
        <w:t>nhiều</w:t>
      </w:r>
      <w:proofErr w:type="spellEnd"/>
      <w:r w:rsidR="00F1680A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tiếng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vỗ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tay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đòi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phải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diễn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lại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một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lần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nữa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...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Màn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sân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khấu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chưa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kịp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đóng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lại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khán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giả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đã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ùa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lên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.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Các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đồng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chí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của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Đoàn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nghệ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thuật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Quân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đội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Liên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Xô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quây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quanh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người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nghệ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sĩ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với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cây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đàn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.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Có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người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đưa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cả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hai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tay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nắm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chặt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bàn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tay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còn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lại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của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người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nghệ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sĩ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lắc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lắc</w:t>
      </w:r>
      <w:proofErr w:type="spellEnd"/>
      <w:r w:rsidR="00F1680A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F1680A" w:rsidRPr="0058071E">
        <w:rPr>
          <w:color w:val="000099"/>
          <w:spacing w:val="10"/>
          <w:sz w:val="32"/>
          <w:szCs w:val="32"/>
        </w:rPr>
        <w:t>theo</w:t>
      </w:r>
      <w:proofErr w:type="spellEnd"/>
      <w:r w:rsidR="00F1680A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F1680A" w:rsidRPr="0058071E">
        <w:rPr>
          <w:color w:val="000099"/>
          <w:spacing w:val="10"/>
          <w:sz w:val="32"/>
          <w:szCs w:val="32"/>
        </w:rPr>
        <w:t>đó</w:t>
      </w:r>
      <w:proofErr w:type="spellEnd"/>
      <w:r w:rsidR="00F1680A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F1680A" w:rsidRPr="0058071E">
        <w:rPr>
          <w:color w:val="000099"/>
          <w:spacing w:val="10"/>
          <w:sz w:val="32"/>
          <w:szCs w:val="32"/>
        </w:rPr>
        <w:t>là</w:t>
      </w:r>
      <w:proofErr w:type="spellEnd"/>
      <w:r w:rsidR="00F1680A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F1680A" w:rsidRPr="0058071E">
        <w:rPr>
          <w:color w:val="000099"/>
          <w:spacing w:val="10"/>
          <w:sz w:val="32"/>
          <w:szCs w:val="32"/>
        </w:rPr>
        <w:t>dòng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nước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mắt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rưng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rưng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.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Đó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là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tiết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mục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của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nghệ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sĩ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thương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binh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Vân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Hoàng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Đoàn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Ca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múa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Tổng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cục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Chính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trị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>.</w:t>
      </w:r>
    </w:p>
    <w:p w14:paraId="57C21CBD" w14:textId="77777777" w:rsidR="002B5DF4" w:rsidRPr="0058071E" w:rsidRDefault="0097553F" w:rsidP="002B5DF4">
      <w:pPr>
        <w:spacing w:line="276" w:lineRule="auto"/>
        <w:rPr>
          <w:color w:val="000099"/>
          <w:spacing w:val="10"/>
          <w:sz w:val="32"/>
          <w:szCs w:val="32"/>
        </w:rPr>
      </w:pPr>
      <w:proofErr w:type="spellStart"/>
      <w:r w:rsidRPr="0058071E">
        <w:rPr>
          <w:color w:val="000099"/>
          <w:spacing w:val="10"/>
          <w:sz w:val="32"/>
          <w:szCs w:val="32"/>
        </w:rPr>
        <w:t>Ngày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hôm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sau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Pr="0058071E">
        <w:rPr>
          <w:color w:val="000099"/>
          <w:spacing w:val="10"/>
          <w:sz w:val="32"/>
          <w:szCs w:val="32"/>
        </w:rPr>
        <w:t>Vân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Hoàng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được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lên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gặp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Bác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tại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Phủ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Chủ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tịch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. </w:t>
      </w:r>
      <w:proofErr w:type="spellStart"/>
      <w:r w:rsidRPr="0058071E">
        <w:rPr>
          <w:color w:val="000099"/>
          <w:spacing w:val="10"/>
          <w:sz w:val="32"/>
          <w:szCs w:val="32"/>
        </w:rPr>
        <w:t>Nắn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nắn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cánh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tay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còn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lại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của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Vân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Hoàng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đang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lặng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vì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xúc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động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Pr="0058071E">
        <w:rPr>
          <w:color w:val="000099"/>
          <w:spacing w:val="10"/>
          <w:sz w:val="32"/>
          <w:szCs w:val="32"/>
        </w:rPr>
        <w:t>Bác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dẫn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anh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ngồi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xuống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ghế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và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hỏi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thăm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gia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đình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Pr="0058071E">
        <w:rPr>
          <w:color w:val="000099"/>
          <w:spacing w:val="10"/>
          <w:sz w:val="32"/>
          <w:szCs w:val="32"/>
        </w:rPr>
        <w:t>quê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hương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và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cuộc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đời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củ</w:t>
      </w:r>
      <w:r w:rsidR="002B5DF4" w:rsidRPr="0058071E">
        <w:rPr>
          <w:color w:val="000099"/>
          <w:spacing w:val="10"/>
          <w:sz w:val="32"/>
          <w:szCs w:val="32"/>
        </w:rPr>
        <w:t>a</w:t>
      </w:r>
      <w:proofErr w:type="spellEnd"/>
      <w:r w:rsidR="002B5DF4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2B5DF4" w:rsidRPr="0058071E">
        <w:rPr>
          <w:color w:val="000099"/>
          <w:spacing w:val="10"/>
          <w:sz w:val="32"/>
          <w:szCs w:val="32"/>
        </w:rPr>
        <w:t>anh</w:t>
      </w:r>
      <w:proofErr w:type="spellEnd"/>
      <w:r w:rsidR="002B5DF4" w:rsidRPr="0058071E">
        <w:rPr>
          <w:color w:val="000099"/>
          <w:spacing w:val="10"/>
          <w:sz w:val="32"/>
          <w:szCs w:val="32"/>
        </w:rPr>
        <w:t>:</w:t>
      </w:r>
    </w:p>
    <w:p w14:paraId="4CD56A55" w14:textId="6E74898E" w:rsidR="002B5DF4" w:rsidRPr="0058071E" w:rsidRDefault="0097553F" w:rsidP="002B5DF4">
      <w:pPr>
        <w:pStyle w:val="ListParagraph"/>
        <w:numPr>
          <w:ilvl w:val="0"/>
          <w:numId w:val="11"/>
        </w:numPr>
        <w:spacing w:line="276" w:lineRule="auto"/>
        <w:ind w:left="0" w:firstLine="360"/>
        <w:rPr>
          <w:color w:val="000099"/>
          <w:spacing w:val="10"/>
          <w:sz w:val="32"/>
          <w:szCs w:val="32"/>
        </w:rPr>
      </w:pPr>
      <w:proofErr w:type="spellStart"/>
      <w:r w:rsidRPr="0058071E">
        <w:rPr>
          <w:color w:val="000099"/>
          <w:spacing w:val="10"/>
          <w:sz w:val="32"/>
          <w:szCs w:val="32"/>
        </w:rPr>
        <w:t>Hôm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qua </w:t>
      </w:r>
      <w:proofErr w:type="spellStart"/>
      <w:r w:rsidRPr="0058071E">
        <w:rPr>
          <w:color w:val="000099"/>
          <w:spacing w:val="10"/>
          <w:sz w:val="32"/>
          <w:szCs w:val="32"/>
        </w:rPr>
        <w:t>cháu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đàn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Pr="0058071E">
        <w:rPr>
          <w:color w:val="000099"/>
          <w:spacing w:val="10"/>
          <w:sz w:val="32"/>
          <w:szCs w:val="32"/>
        </w:rPr>
        <w:t>các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đồng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chí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Liên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Xô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hoan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nghênh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lắm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. </w:t>
      </w:r>
      <w:proofErr w:type="spellStart"/>
      <w:r w:rsidRPr="0058071E">
        <w:rPr>
          <w:color w:val="000099"/>
          <w:spacing w:val="10"/>
          <w:sz w:val="32"/>
          <w:szCs w:val="32"/>
        </w:rPr>
        <w:t>Hôm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nay </w:t>
      </w:r>
      <w:proofErr w:type="spellStart"/>
      <w:r w:rsidRPr="0058071E">
        <w:rPr>
          <w:color w:val="000099"/>
          <w:spacing w:val="10"/>
          <w:sz w:val="32"/>
          <w:szCs w:val="32"/>
        </w:rPr>
        <w:t>Bác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gọi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cháu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đến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hỏi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chuyện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. </w:t>
      </w:r>
      <w:proofErr w:type="spellStart"/>
      <w:r w:rsidRPr="0058071E">
        <w:rPr>
          <w:color w:val="000099"/>
          <w:spacing w:val="10"/>
          <w:sz w:val="32"/>
          <w:szCs w:val="32"/>
        </w:rPr>
        <w:t>Cháu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về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với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Bác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hôm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nay </w:t>
      </w:r>
      <w:proofErr w:type="spellStart"/>
      <w:r w:rsidRPr="0058071E">
        <w:rPr>
          <w:color w:val="000099"/>
          <w:spacing w:val="10"/>
          <w:sz w:val="32"/>
          <w:szCs w:val="32"/>
        </w:rPr>
        <w:t>như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về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thăm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gia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đình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Pr="0058071E">
        <w:rPr>
          <w:color w:val="000099"/>
          <w:spacing w:val="10"/>
          <w:sz w:val="32"/>
          <w:szCs w:val="32"/>
        </w:rPr>
        <w:t>không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phải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bỡ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ngỡ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gì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cả</w:t>
      </w:r>
      <w:proofErr w:type="spellEnd"/>
      <w:r w:rsidR="00F1680A" w:rsidRPr="0058071E">
        <w:rPr>
          <w:color w:val="000099"/>
          <w:spacing w:val="10"/>
          <w:sz w:val="32"/>
          <w:szCs w:val="32"/>
        </w:rPr>
        <w:t>.</w:t>
      </w:r>
      <w:r w:rsidRPr="0058071E">
        <w:rPr>
          <w:color w:val="000099"/>
          <w:spacing w:val="10"/>
          <w:sz w:val="32"/>
          <w:szCs w:val="32"/>
        </w:rPr>
        <w:t xml:space="preserve"> </w:t>
      </w:r>
    </w:p>
    <w:p w14:paraId="325D1965" w14:textId="60B9128C" w:rsidR="002B5DF4" w:rsidRPr="0058071E" w:rsidRDefault="00F1680A" w:rsidP="002B5DF4">
      <w:pPr>
        <w:spacing w:line="276" w:lineRule="auto"/>
        <w:rPr>
          <w:color w:val="000099"/>
          <w:spacing w:val="10"/>
          <w:sz w:val="32"/>
          <w:szCs w:val="32"/>
        </w:rPr>
      </w:pPr>
      <w:proofErr w:type="spellStart"/>
      <w:r w:rsidRPr="0058071E">
        <w:rPr>
          <w:color w:val="000099"/>
          <w:spacing w:val="10"/>
          <w:sz w:val="32"/>
          <w:szCs w:val="32"/>
        </w:rPr>
        <w:t>Bác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ân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cần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nhân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hậu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như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một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người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cha,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Bác</w:t>
      </w:r>
      <w:proofErr w:type="spellEnd"/>
      <w:r w:rsidR="0097553F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97553F" w:rsidRPr="0058071E">
        <w:rPr>
          <w:color w:val="000099"/>
          <w:spacing w:val="10"/>
          <w:sz w:val="32"/>
          <w:szCs w:val="32"/>
        </w:rPr>
        <w:t>hỏ</w:t>
      </w:r>
      <w:r w:rsidR="002B5DF4" w:rsidRPr="0058071E">
        <w:rPr>
          <w:color w:val="000099"/>
          <w:spacing w:val="10"/>
          <w:sz w:val="32"/>
          <w:szCs w:val="32"/>
        </w:rPr>
        <w:t>i</w:t>
      </w:r>
      <w:proofErr w:type="spellEnd"/>
      <w:r w:rsidR="002B5DF4" w:rsidRPr="0058071E">
        <w:rPr>
          <w:color w:val="000099"/>
          <w:spacing w:val="10"/>
          <w:sz w:val="32"/>
          <w:szCs w:val="32"/>
        </w:rPr>
        <w:t xml:space="preserve">: </w:t>
      </w:r>
    </w:p>
    <w:p w14:paraId="38A3FB5A" w14:textId="77777777" w:rsidR="002B5DF4" w:rsidRPr="0058071E" w:rsidRDefault="0097553F" w:rsidP="002B5DF4">
      <w:pPr>
        <w:pStyle w:val="ListParagraph"/>
        <w:numPr>
          <w:ilvl w:val="0"/>
          <w:numId w:val="10"/>
        </w:numPr>
        <w:spacing w:line="276" w:lineRule="auto"/>
        <w:ind w:left="0" w:firstLine="360"/>
        <w:rPr>
          <w:color w:val="000099"/>
          <w:spacing w:val="10"/>
          <w:sz w:val="32"/>
          <w:szCs w:val="32"/>
        </w:rPr>
      </w:pPr>
      <w:proofErr w:type="spellStart"/>
      <w:r w:rsidRPr="0058071E">
        <w:rPr>
          <w:color w:val="000099"/>
          <w:spacing w:val="10"/>
          <w:sz w:val="32"/>
          <w:szCs w:val="32"/>
        </w:rPr>
        <w:t>Cháu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bị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thương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từ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bao </w:t>
      </w:r>
      <w:proofErr w:type="spellStart"/>
      <w:r w:rsidRPr="0058071E">
        <w:rPr>
          <w:color w:val="000099"/>
          <w:spacing w:val="10"/>
          <w:sz w:val="32"/>
          <w:szCs w:val="32"/>
        </w:rPr>
        <w:t>giờ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? </w:t>
      </w:r>
      <w:proofErr w:type="spellStart"/>
      <w:r w:rsidRPr="0058071E">
        <w:rPr>
          <w:color w:val="000099"/>
          <w:spacing w:val="10"/>
          <w:sz w:val="32"/>
          <w:szCs w:val="32"/>
        </w:rPr>
        <w:t>Cháu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tập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đàn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một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tay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có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khó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lắ</w:t>
      </w:r>
      <w:r w:rsidR="002B5DF4" w:rsidRPr="0058071E">
        <w:rPr>
          <w:color w:val="000099"/>
          <w:spacing w:val="10"/>
          <w:sz w:val="32"/>
          <w:szCs w:val="32"/>
        </w:rPr>
        <w:t>m</w:t>
      </w:r>
      <w:proofErr w:type="spellEnd"/>
      <w:r w:rsidR="002B5DF4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2B5DF4" w:rsidRPr="0058071E">
        <w:rPr>
          <w:color w:val="000099"/>
          <w:spacing w:val="10"/>
          <w:sz w:val="32"/>
          <w:szCs w:val="32"/>
        </w:rPr>
        <w:t>không</w:t>
      </w:r>
      <w:proofErr w:type="spellEnd"/>
      <w:r w:rsidR="002B5DF4" w:rsidRPr="0058071E">
        <w:rPr>
          <w:color w:val="000099"/>
          <w:spacing w:val="10"/>
          <w:sz w:val="32"/>
          <w:szCs w:val="32"/>
        </w:rPr>
        <w:t>?</w:t>
      </w:r>
      <w:r w:rsidRPr="0058071E">
        <w:rPr>
          <w:color w:val="000099"/>
          <w:spacing w:val="10"/>
          <w:sz w:val="32"/>
          <w:szCs w:val="32"/>
        </w:rPr>
        <w:t xml:space="preserve"> </w:t>
      </w:r>
    </w:p>
    <w:p w14:paraId="05EE865D" w14:textId="350F3FF2" w:rsidR="002B5DF4" w:rsidRPr="0058071E" w:rsidRDefault="0097553F" w:rsidP="002B5DF4">
      <w:pPr>
        <w:spacing w:line="276" w:lineRule="auto"/>
        <w:rPr>
          <w:color w:val="000099"/>
          <w:spacing w:val="10"/>
          <w:sz w:val="32"/>
          <w:szCs w:val="32"/>
        </w:rPr>
      </w:pPr>
      <w:proofErr w:type="spellStart"/>
      <w:r w:rsidRPr="0058071E">
        <w:rPr>
          <w:color w:val="000099"/>
          <w:spacing w:val="10"/>
          <w:sz w:val="32"/>
          <w:szCs w:val="32"/>
        </w:rPr>
        <w:t>Cả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buổi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sáng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Bác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chăm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chú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ngồi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nghe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Vân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Hoàng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kể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chuyện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Pr="0058071E">
        <w:rPr>
          <w:color w:val="000099"/>
          <w:spacing w:val="10"/>
          <w:sz w:val="32"/>
          <w:szCs w:val="32"/>
        </w:rPr>
        <w:t>chuyện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đời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anh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Pr="0058071E">
        <w:rPr>
          <w:color w:val="000099"/>
          <w:spacing w:val="10"/>
          <w:sz w:val="32"/>
          <w:szCs w:val="32"/>
        </w:rPr>
        <w:t>chuyện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gia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đình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Pr="0058071E">
        <w:rPr>
          <w:color w:val="000099"/>
          <w:spacing w:val="10"/>
          <w:sz w:val="32"/>
          <w:szCs w:val="32"/>
        </w:rPr>
        <w:t>làng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xóm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và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nghe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kể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quá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trình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khổ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luyện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của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người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nghệ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sĩ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thương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binh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. </w:t>
      </w:r>
      <w:proofErr w:type="spellStart"/>
      <w:r w:rsidRPr="0058071E">
        <w:rPr>
          <w:color w:val="000099"/>
          <w:spacing w:val="10"/>
          <w:sz w:val="32"/>
          <w:szCs w:val="32"/>
        </w:rPr>
        <w:t>Một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bàn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tay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với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năm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ngón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Pr="0058071E">
        <w:rPr>
          <w:color w:val="000099"/>
          <w:spacing w:val="10"/>
          <w:sz w:val="32"/>
          <w:szCs w:val="32"/>
        </w:rPr>
        <w:t>vừa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bấm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phím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đàn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Pr="0058071E">
        <w:rPr>
          <w:color w:val="000099"/>
          <w:spacing w:val="10"/>
          <w:sz w:val="32"/>
          <w:szCs w:val="32"/>
        </w:rPr>
        <w:t>vừa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gẩy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đàn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bằng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ngón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tay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út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thay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thế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cho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cả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một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bàn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tay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đã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mất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... </w:t>
      </w:r>
      <w:proofErr w:type="spellStart"/>
      <w:r w:rsidRPr="0058071E">
        <w:rPr>
          <w:color w:val="000099"/>
          <w:spacing w:val="10"/>
          <w:sz w:val="32"/>
          <w:szCs w:val="32"/>
        </w:rPr>
        <w:t>Bác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nghe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và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hỏi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anh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rất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tỉ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mỉ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Pr="0058071E">
        <w:rPr>
          <w:color w:val="000099"/>
          <w:spacing w:val="10"/>
          <w:sz w:val="32"/>
          <w:szCs w:val="32"/>
        </w:rPr>
        <w:t>lúc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đầu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tập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thế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nào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Pr="0058071E">
        <w:rPr>
          <w:color w:val="000099"/>
          <w:spacing w:val="10"/>
          <w:sz w:val="32"/>
          <w:szCs w:val="32"/>
        </w:rPr>
        <w:t>tập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rung, </w:t>
      </w:r>
      <w:proofErr w:type="spellStart"/>
      <w:r w:rsidRPr="0058071E">
        <w:rPr>
          <w:color w:val="000099"/>
          <w:spacing w:val="10"/>
          <w:sz w:val="32"/>
          <w:szCs w:val="32"/>
        </w:rPr>
        <w:t>tập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luyến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bookmarkStart w:id="0" w:name="_GoBack"/>
      <w:r w:rsidR="0058071E" w:rsidRPr="0058071E">
        <w:rPr>
          <w:b/>
          <w:noProof/>
          <w:color w:val="000099"/>
          <w:sz w:val="20"/>
          <w:szCs w:val="44"/>
        </w:rPr>
        <w:lastRenderedPageBreak/>
        <w:drawing>
          <wp:anchor distT="0" distB="0" distL="114300" distR="114300" simplePos="0" relativeHeight="251676672" behindDoc="1" locked="0" layoutInCell="1" allowOverlap="1" wp14:anchorId="779C5EB4" wp14:editId="7820EB59">
            <wp:simplePos x="0" y="0"/>
            <wp:positionH relativeFrom="column">
              <wp:posOffset>-593725</wp:posOffset>
            </wp:positionH>
            <wp:positionV relativeFrom="paragraph">
              <wp:posOffset>-502574</wp:posOffset>
            </wp:positionV>
            <wp:extent cx="7303135" cy="10411691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7eec25d979155746ab36eb1681092c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0"/>
                    <a:stretch/>
                  </pic:blipFill>
                  <pic:spPr bwMode="auto">
                    <a:xfrm>
                      <a:off x="0" y="0"/>
                      <a:ext cx="7303135" cy="10411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Pr="0058071E">
        <w:rPr>
          <w:color w:val="000099"/>
          <w:spacing w:val="10"/>
          <w:sz w:val="32"/>
          <w:szCs w:val="32"/>
        </w:rPr>
        <w:t>láy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ra </w:t>
      </w:r>
      <w:proofErr w:type="spellStart"/>
      <w:r w:rsidRPr="0058071E">
        <w:rPr>
          <w:color w:val="000099"/>
          <w:spacing w:val="10"/>
          <w:sz w:val="32"/>
          <w:szCs w:val="32"/>
        </w:rPr>
        <w:t>sao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và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vì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sao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lại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kiên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trì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được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như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thế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. Nghe </w:t>
      </w:r>
      <w:proofErr w:type="spellStart"/>
      <w:r w:rsidRPr="0058071E">
        <w:rPr>
          <w:color w:val="000099"/>
          <w:spacing w:val="10"/>
          <w:sz w:val="32"/>
          <w:szCs w:val="32"/>
        </w:rPr>
        <w:t>đến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những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cảnh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khổ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mà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Hoàng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phải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chịu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Pr="0058071E">
        <w:rPr>
          <w:color w:val="000099"/>
          <w:spacing w:val="10"/>
          <w:sz w:val="32"/>
          <w:szCs w:val="32"/>
        </w:rPr>
        <w:t>mắt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Bác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đượm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buồn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. </w:t>
      </w:r>
      <w:proofErr w:type="spellStart"/>
      <w:r w:rsidRPr="0058071E">
        <w:rPr>
          <w:color w:val="000099"/>
          <w:spacing w:val="10"/>
          <w:sz w:val="32"/>
          <w:szCs w:val="32"/>
        </w:rPr>
        <w:t>Bác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còn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mời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Vân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Hoàng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ăn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cơm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và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hỏ</w:t>
      </w:r>
      <w:r w:rsidR="002B5DF4" w:rsidRPr="0058071E">
        <w:rPr>
          <w:color w:val="000099"/>
          <w:spacing w:val="10"/>
          <w:sz w:val="32"/>
          <w:szCs w:val="32"/>
        </w:rPr>
        <w:t>i</w:t>
      </w:r>
      <w:proofErr w:type="spellEnd"/>
      <w:r w:rsidR="002B5DF4" w:rsidRPr="0058071E">
        <w:rPr>
          <w:color w:val="000099"/>
          <w:spacing w:val="10"/>
          <w:sz w:val="32"/>
          <w:szCs w:val="32"/>
        </w:rPr>
        <w:t xml:space="preserve">: </w:t>
      </w:r>
    </w:p>
    <w:p w14:paraId="2AA54905" w14:textId="77777777" w:rsidR="002B5DF4" w:rsidRPr="0058071E" w:rsidRDefault="0097553F" w:rsidP="002B5DF4">
      <w:pPr>
        <w:pStyle w:val="ListParagraph"/>
        <w:numPr>
          <w:ilvl w:val="0"/>
          <w:numId w:val="10"/>
        </w:numPr>
        <w:spacing w:line="276" w:lineRule="auto"/>
        <w:rPr>
          <w:color w:val="000099"/>
          <w:spacing w:val="10"/>
          <w:sz w:val="32"/>
          <w:szCs w:val="32"/>
        </w:rPr>
      </w:pPr>
      <w:proofErr w:type="spellStart"/>
      <w:r w:rsidRPr="0058071E">
        <w:rPr>
          <w:color w:val="000099"/>
          <w:spacing w:val="10"/>
          <w:sz w:val="32"/>
          <w:szCs w:val="32"/>
        </w:rPr>
        <w:t>Bây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giờ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cháu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đàn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còn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khó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khăn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gì</w:t>
      </w:r>
      <w:proofErr w:type="spellEnd"/>
      <w:r w:rsidR="002B5DF4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2B5DF4" w:rsidRPr="0058071E">
        <w:rPr>
          <w:color w:val="000099"/>
          <w:spacing w:val="10"/>
          <w:sz w:val="32"/>
          <w:szCs w:val="32"/>
        </w:rPr>
        <w:t>không</w:t>
      </w:r>
      <w:proofErr w:type="spellEnd"/>
      <w:r w:rsidR="002B5DF4" w:rsidRPr="0058071E">
        <w:rPr>
          <w:color w:val="000099"/>
          <w:spacing w:val="10"/>
          <w:sz w:val="32"/>
          <w:szCs w:val="32"/>
        </w:rPr>
        <w:t xml:space="preserve">? </w:t>
      </w:r>
    </w:p>
    <w:p w14:paraId="21EF173D" w14:textId="089BA98E" w:rsidR="002B5DF4" w:rsidRPr="0058071E" w:rsidRDefault="0097553F" w:rsidP="002B5DF4">
      <w:pPr>
        <w:pStyle w:val="ListParagraph"/>
        <w:numPr>
          <w:ilvl w:val="0"/>
          <w:numId w:val="10"/>
        </w:numPr>
        <w:spacing w:line="276" w:lineRule="auto"/>
        <w:ind w:left="0" w:firstLine="360"/>
        <w:rPr>
          <w:color w:val="000099"/>
          <w:spacing w:val="10"/>
          <w:sz w:val="32"/>
          <w:szCs w:val="32"/>
        </w:rPr>
      </w:pPr>
      <w:proofErr w:type="spellStart"/>
      <w:r w:rsidRPr="0058071E">
        <w:rPr>
          <w:color w:val="000099"/>
          <w:spacing w:val="10"/>
          <w:sz w:val="32"/>
          <w:szCs w:val="32"/>
        </w:rPr>
        <w:t>Thưa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Bác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, do </w:t>
      </w:r>
      <w:proofErr w:type="spellStart"/>
      <w:r w:rsidRPr="0058071E">
        <w:rPr>
          <w:color w:val="000099"/>
          <w:spacing w:val="10"/>
          <w:sz w:val="32"/>
          <w:szCs w:val="32"/>
        </w:rPr>
        <w:t>cháu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phải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g</w:t>
      </w:r>
      <w:r w:rsidR="00A62D80">
        <w:rPr>
          <w:color w:val="000099"/>
          <w:spacing w:val="10"/>
          <w:sz w:val="32"/>
          <w:szCs w:val="32"/>
        </w:rPr>
        <w:t>ả</w:t>
      </w:r>
      <w:r w:rsidRPr="0058071E">
        <w:rPr>
          <w:color w:val="000099"/>
          <w:spacing w:val="10"/>
          <w:sz w:val="32"/>
          <w:szCs w:val="32"/>
        </w:rPr>
        <w:t>y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trên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cần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đàn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nên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tiếng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không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vang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được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Pr="0058071E">
        <w:rPr>
          <w:color w:val="000099"/>
          <w:spacing w:val="10"/>
          <w:sz w:val="32"/>
          <w:szCs w:val="32"/>
        </w:rPr>
        <w:t>cháu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mong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ước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có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mộ</w:t>
      </w:r>
      <w:r w:rsidR="002B5DF4" w:rsidRPr="0058071E">
        <w:rPr>
          <w:color w:val="000099"/>
          <w:spacing w:val="10"/>
          <w:sz w:val="32"/>
          <w:szCs w:val="32"/>
        </w:rPr>
        <w:t>t</w:t>
      </w:r>
      <w:proofErr w:type="spellEnd"/>
      <w:r w:rsidR="002B5DF4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2B5DF4" w:rsidRPr="0058071E">
        <w:rPr>
          <w:color w:val="000099"/>
          <w:spacing w:val="10"/>
          <w:sz w:val="32"/>
          <w:szCs w:val="32"/>
        </w:rPr>
        <w:t>máy</w:t>
      </w:r>
      <w:proofErr w:type="spellEnd"/>
      <w:r w:rsidR="002B5DF4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2B5DF4" w:rsidRPr="0058071E">
        <w:rPr>
          <w:color w:val="000099"/>
          <w:spacing w:val="10"/>
          <w:sz w:val="32"/>
          <w:szCs w:val="32"/>
        </w:rPr>
        <w:t>tăng</w:t>
      </w:r>
      <w:proofErr w:type="spellEnd"/>
      <w:r w:rsidR="002B5DF4"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2B5DF4" w:rsidRPr="0058071E">
        <w:rPr>
          <w:color w:val="000099"/>
          <w:spacing w:val="10"/>
          <w:sz w:val="32"/>
          <w:szCs w:val="32"/>
        </w:rPr>
        <w:t>âm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. </w:t>
      </w:r>
    </w:p>
    <w:p w14:paraId="6C5B5181" w14:textId="4F40C908" w:rsidR="009922A2" w:rsidRDefault="0097553F" w:rsidP="002B5DF4">
      <w:pPr>
        <w:spacing w:line="276" w:lineRule="auto"/>
        <w:rPr>
          <w:color w:val="000099"/>
          <w:spacing w:val="10"/>
          <w:sz w:val="32"/>
          <w:szCs w:val="32"/>
        </w:rPr>
      </w:pPr>
      <w:proofErr w:type="spellStart"/>
      <w:r w:rsidRPr="0058071E">
        <w:rPr>
          <w:color w:val="000099"/>
          <w:spacing w:val="10"/>
          <w:sz w:val="32"/>
          <w:szCs w:val="32"/>
        </w:rPr>
        <w:t>Bác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gật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đầu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và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bảo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chiều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Vân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Hoàng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đến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đàn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cho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Bác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nghe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. </w:t>
      </w:r>
      <w:proofErr w:type="spellStart"/>
      <w:r w:rsidRPr="0058071E">
        <w:rPr>
          <w:color w:val="000099"/>
          <w:spacing w:val="10"/>
          <w:sz w:val="32"/>
          <w:szCs w:val="32"/>
        </w:rPr>
        <w:t>Bác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muốn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nghe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riêng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những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bài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mà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anh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sẽ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biểu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diễn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tối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nay </w:t>
      </w:r>
      <w:proofErr w:type="spellStart"/>
      <w:r w:rsidRPr="0058071E">
        <w:rPr>
          <w:color w:val="000099"/>
          <w:spacing w:val="10"/>
          <w:sz w:val="32"/>
          <w:szCs w:val="32"/>
        </w:rPr>
        <w:t>trong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tiệc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thết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Đoàn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Nghệ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thuật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Quân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đội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Liên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Xô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. </w:t>
      </w:r>
      <w:proofErr w:type="spellStart"/>
      <w:r w:rsidRPr="0058071E">
        <w:rPr>
          <w:color w:val="000099"/>
          <w:spacing w:val="10"/>
          <w:sz w:val="32"/>
          <w:szCs w:val="32"/>
        </w:rPr>
        <w:t>Chiều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hôm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đó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Vân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Hoàng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nhận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được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một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bộ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tăng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âm</w:t>
      </w:r>
      <w:proofErr w:type="spellEnd"/>
      <w:r w:rsidRPr="0058071E">
        <w:rPr>
          <w:color w:val="000099"/>
          <w:spacing w:val="10"/>
          <w:sz w:val="32"/>
          <w:szCs w:val="32"/>
        </w:rPr>
        <w:t xml:space="preserve"> </w:t>
      </w:r>
      <w:proofErr w:type="spellStart"/>
      <w:r w:rsidRPr="0058071E">
        <w:rPr>
          <w:color w:val="000099"/>
          <w:spacing w:val="10"/>
          <w:sz w:val="32"/>
          <w:szCs w:val="32"/>
        </w:rPr>
        <w:t>mới</w:t>
      </w:r>
      <w:proofErr w:type="spellEnd"/>
      <w:r w:rsidRPr="0058071E">
        <w:rPr>
          <w:color w:val="000099"/>
          <w:spacing w:val="10"/>
          <w:sz w:val="32"/>
          <w:szCs w:val="32"/>
        </w:rPr>
        <w:t>.</w:t>
      </w:r>
    </w:p>
    <w:p w14:paraId="036D2AB3" w14:textId="70A2D2B4" w:rsidR="0058071E" w:rsidRPr="00DE4252" w:rsidRDefault="00DE4252" w:rsidP="00DE4252">
      <w:pPr>
        <w:pStyle w:val="ListParagraph"/>
        <w:numPr>
          <w:ilvl w:val="0"/>
          <w:numId w:val="12"/>
        </w:numPr>
        <w:spacing w:line="276" w:lineRule="auto"/>
        <w:jc w:val="center"/>
        <w:rPr>
          <w:b/>
          <w:bCs/>
          <w:color w:val="FF0000"/>
          <w:spacing w:val="10"/>
          <w:sz w:val="36"/>
          <w:szCs w:val="36"/>
        </w:rPr>
      </w:pPr>
      <w:r w:rsidRPr="00DE4252">
        <w:rPr>
          <w:b/>
          <w:bCs/>
          <w:color w:val="FF0000"/>
          <w:spacing w:val="10"/>
          <w:sz w:val="36"/>
          <w:szCs w:val="36"/>
        </w:rPr>
        <w:t>BÀI HỌC KINH NGHIỆM:</w:t>
      </w:r>
    </w:p>
    <w:p w14:paraId="5EBDBC0E" w14:textId="283D0229" w:rsidR="0058071E" w:rsidRPr="0058071E" w:rsidRDefault="0058071E">
      <w:pPr>
        <w:spacing w:line="276" w:lineRule="auto"/>
        <w:rPr>
          <w:color w:val="000099"/>
          <w:spacing w:val="10"/>
          <w:sz w:val="32"/>
          <w:szCs w:val="32"/>
        </w:rPr>
      </w:pPr>
      <w:r>
        <w:rPr>
          <w:color w:val="000099"/>
          <w:spacing w:val="10"/>
          <w:sz w:val="32"/>
          <w:szCs w:val="32"/>
        </w:rPr>
        <w:tab/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Bác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luôn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tỉ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mỉ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đến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những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chi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tiết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nhỏ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quan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tâm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đến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suy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nghĩ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của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những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người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xung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quanh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, lo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lắng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chăm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sóc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hỏi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han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mọi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người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. Ai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Bác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cũng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như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thế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Bác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như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người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cha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già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đang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lo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lắng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cho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đàn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con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nhỏ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chưa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có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phút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giây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nào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Bác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nghĩ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cho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bản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thân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mình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.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Mặt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khác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Bác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lại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càng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yêu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>
        <w:rPr>
          <w:color w:val="000099"/>
          <w:spacing w:val="10"/>
          <w:sz w:val="32"/>
          <w:szCs w:val="32"/>
        </w:rPr>
        <w:t>mến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và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quý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trọng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các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thương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bệnh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binh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>.</w:t>
      </w:r>
      <w:r w:rsid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Những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người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lính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đã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vì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đất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nước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mà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chiến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đấu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anh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dũng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hy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sinh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rất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nhiều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từ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thể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xác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lẫn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tinh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thần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vì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cuộc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sống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ấm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no,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vì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hòa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bình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của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dân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tộc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ta.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Vì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thế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mà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Bác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luôn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lo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lắng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chăm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sóc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và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quan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tâm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đến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tâm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tình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của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họ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nhiều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hơn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để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họ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cảm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nhận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được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hơi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ấm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của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gia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đình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.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Sự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ân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cần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chu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đáo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ấy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của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Bác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cứ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bình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dị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,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lặng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lẽ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như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thế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mà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đã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chạm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đến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hàng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vạn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trái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tim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của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 xml:space="preserve"> con </w:t>
      </w:r>
      <w:proofErr w:type="spellStart"/>
      <w:r w:rsidR="00DE4252" w:rsidRPr="00DE4252">
        <w:rPr>
          <w:color w:val="000099"/>
          <w:spacing w:val="10"/>
          <w:sz w:val="32"/>
          <w:szCs w:val="32"/>
        </w:rPr>
        <w:t>người</w:t>
      </w:r>
      <w:proofErr w:type="spellEnd"/>
      <w:r w:rsidR="00DE4252" w:rsidRPr="00DE4252">
        <w:rPr>
          <w:color w:val="000099"/>
          <w:spacing w:val="10"/>
          <w:sz w:val="32"/>
          <w:szCs w:val="32"/>
        </w:rPr>
        <w:t>.</w:t>
      </w:r>
    </w:p>
    <w:sectPr w:rsidR="0058071E" w:rsidRPr="0058071E" w:rsidSect="00407189">
      <w:pgSz w:w="11906" w:h="16838" w:code="9"/>
      <w:pgMar w:top="993" w:right="991" w:bottom="1276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D5D82"/>
    <w:multiLevelType w:val="hybridMultilevel"/>
    <w:tmpl w:val="BA92EC02"/>
    <w:lvl w:ilvl="0" w:tplc="FCF62F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265AE"/>
    <w:multiLevelType w:val="hybridMultilevel"/>
    <w:tmpl w:val="E52ED530"/>
    <w:lvl w:ilvl="0" w:tplc="834C78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D196F"/>
    <w:multiLevelType w:val="hybridMultilevel"/>
    <w:tmpl w:val="D8747DF8"/>
    <w:lvl w:ilvl="0" w:tplc="042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EB937DF"/>
    <w:multiLevelType w:val="hybridMultilevel"/>
    <w:tmpl w:val="DF624036"/>
    <w:lvl w:ilvl="0" w:tplc="CAEAF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651E4"/>
    <w:multiLevelType w:val="hybridMultilevel"/>
    <w:tmpl w:val="B874E9C8"/>
    <w:lvl w:ilvl="0" w:tplc="26BEB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F4463"/>
    <w:multiLevelType w:val="hybridMultilevel"/>
    <w:tmpl w:val="970664A0"/>
    <w:lvl w:ilvl="0" w:tplc="A4280A5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1688C"/>
    <w:multiLevelType w:val="hybridMultilevel"/>
    <w:tmpl w:val="1BB68990"/>
    <w:lvl w:ilvl="0" w:tplc="1EB0B6D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56786"/>
    <w:multiLevelType w:val="hybridMultilevel"/>
    <w:tmpl w:val="0FD81116"/>
    <w:lvl w:ilvl="0" w:tplc="E0BC27E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159D5"/>
    <w:multiLevelType w:val="hybridMultilevel"/>
    <w:tmpl w:val="9CFA8B2C"/>
    <w:lvl w:ilvl="0" w:tplc="68F01CF8">
      <w:numFmt w:val="bullet"/>
      <w:lvlText w:val=""/>
      <w:lvlJc w:val="left"/>
      <w:pPr>
        <w:ind w:left="12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635755E9"/>
    <w:multiLevelType w:val="hybridMultilevel"/>
    <w:tmpl w:val="CD58670C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B0D5C"/>
    <w:multiLevelType w:val="hybridMultilevel"/>
    <w:tmpl w:val="2B3AC19C"/>
    <w:lvl w:ilvl="0" w:tplc="11704BC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733B0"/>
    <w:multiLevelType w:val="hybridMultilevel"/>
    <w:tmpl w:val="369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1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72"/>
    <w:rsid w:val="00027019"/>
    <w:rsid w:val="00027C3B"/>
    <w:rsid w:val="00136DF6"/>
    <w:rsid w:val="001509BA"/>
    <w:rsid w:val="001D042A"/>
    <w:rsid w:val="001F536B"/>
    <w:rsid w:val="0020618A"/>
    <w:rsid w:val="00216C28"/>
    <w:rsid w:val="0022594A"/>
    <w:rsid w:val="00226BD7"/>
    <w:rsid w:val="00241EA2"/>
    <w:rsid w:val="002B5DF4"/>
    <w:rsid w:val="002D1038"/>
    <w:rsid w:val="0030541E"/>
    <w:rsid w:val="0030653D"/>
    <w:rsid w:val="003161FE"/>
    <w:rsid w:val="00344FAD"/>
    <w:rsid w:val="003451A0"/>
    <w:rsid w:val="003D799D"/>
    <w:rsid w:val="00407189"/>
    <w:rsid w:val="004103B2"/>
    <w:rsid w:val="00457397"/>
    <w:rsid w:val="00494822"/>
    <w:rsid w:val="004B3822"/>
    <w:rsid w:val="00513D6D"/>
    <w:rsid w:val="00531457"/>
    <w:rsid w:val="0056198B"/>
    <w:rsid w:val="0058071E"/>
    <w:rsid w:val="00592DC7"/>
    <w:rsid w:val="005A07F8"/>
    <w:rsid w:val="005A2B0C"/>
    <w:rsid w:val="005A2DE0"/>
    <w:rsid w:val="005C388B"/>
    <w:rsid w:val="00604C09"/>
    <w:rsid w:val="006177FB"/>
    <w:rsid w:val="00624B80"/>
    <w:rsid w:val="00697689"/>
    <w:rsid w:val="006F2B9C"/>
    <w:rsid w:val="006F7D03"/>
    <w:rsid w:val="00713509"/>
    <w:rsid w:val="007230F6"/>
    <w:rsid w:val="00773B63"/>
    <w:rsid w:val="007810EF"/>
    <w:rsid w:val="0078779B"/>
    <w:rsid w:val="007A426C"/>
    <w:rsid w:val="007A5272"/>
    <w:rsid w:val="00826F67"/>
    <w:rsid w:val="00860E54"/>
    <w:rsid w:val="00864CC1"/>
    <w:rsid w:val="00865CC6"/>
    <w:rsid w:val="008B2C9C"/>
    <w:rsid w:val="00921E55"/>
    <w:rsid w:val="00925E61"/>
    <w:rsid w:val="00944D1C"/>
    <w:rsid w:val="00962952"/>
    <w:rsid w:val="009735E4"/>
    <w:rsid w:val="00974052"/>
    <w:rsid w:val="0097553F"/>
    <w:rsid w:val="009922A2"/>
    <w:rsid w:val="009B1CBA"/>
    <w:rsid w:val="009C02C2"/>
    <w:rsid w:val="009D3483"/>
    <w:rsid w:val="009E54FE"/>
    <w:rsid w:val="00A37C32"/>
    <w:rsid w:val="00A435ED"/>
    <w:rsid w:val="00A62D80"/>
    <w:rsid w:val="00A67ECD"/>
    <w:rsid w:val="00AC71B7"/>
    <w:rsid w:val="00AD17AD"/>
    <w:rsid w:val="00AF7250"/>
    <w:rsid w:val="00B13CB3"/>
    <w:rsid w:val="00B2024D"/>
    <w:rsid w:val="00B42A51"/>
    <w:rsid w:val="00B87B33"/>
    <w:rsid w:val="00B97CD1"/>
    <w:rsid w:val="00BA048D"/>
    <w:rsid w:val="00BC1D46"/>
    <w:rsid w:val="00BC36DB"/>
    <w:rsid w:val="00BD5D49"/>
    <w:rsid w:val="00C11F4F"/>
    <w:rsid w:val="00C349CB"/>
    <w:rsid w:val="00C56733"/>
    <w:rsid w:val="00CB2191"/>
    <w:rsid w:val="00CC1AB5"/>
    <w:rsid w:val="00D87695"/>
    <w:rsid w:val="00DB49A6"/>
    <w:rsid w:val="00DC3A8C"/>
    <w:rsid w:val="00DE4252"/>
    <w:rsid w:val="00E07659"/>
    <w:rsid w:val="00E3470D"/>
    <w:rsid w:val="00E7397B"/>
    <w:rsid w:val="00E82AF0"/>
    <w:rsid w:val="00EC2BBF"/>
    <w:rsid w:val="00EE1760"/>
    <w:rsid w:val="00EE3B65"/>
    <w:rsid w:val="00F04BA6"/>
    <w:rsid w:val="00F1680A"/>
    <w:rsid w:val="00F200D6"/>
    <w:rsid w:val="00F21E37"/>
    <w:rsid w:val="00F65586"/>
    <w:rsid w:val="00FE6602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B267023"/>
  <w15:docId w15:val="{B4CB46C6-62CD-407D-83D4-CC9FF331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37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7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7C3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Emphasis">
    <w:name w:val="Emphasis"/>
    <w:basedOn w:val="DefaultParagraphFont"/>
    <w:qFormat/>
    <w:rsid w:val="00E82AF0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82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82AF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82A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82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451A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rsid w:val="00F0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BA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2EB1-FD92-4F07-BD38-BE50FF16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2341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 Pro</cp:lastModifiedBy>
  <cp:revision>5</cp:revision>
  <cp:lastPrinted>2023-11-25T06:59:00Z</cp:lastPrinted>
  <dcterms:created xsi:type="dcterms:W3CDTF">2022-07-30T03:14:00Z</dcterms:created>
  <dcterms:modified xsi:type="dcterms:W3CDTF">2023-11-25T07:00:00Z</dcterms:modified>
</cp:coreProperties>
</file>